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DE" w:rsidRDefault="00680A83" w:rsidP="005249D9">
      <w:pPr>
        <w:pStyle w:val="2"/>
        <w:tabs>
          <w:tab w:val="left" w:pos="426"/>
        </w:tabs>
        <w:spacing w:before="0"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5249D9">
        <w:rPr>
          <w:rFonts w:asciiTheme="minorHAnsi" w:hAnsiTheme="minorHAnsi"/>
          <w:sz w:val="22"/>
          <w:szCs w:val="22"/>
        </w:rPr>
        <w:t xml:space="preserve">ТЕХНИЧЕСКОЕ </w:t>
      </w:r>
      <w:r w:rsidR="00D32398">
        <w:rPr>
          <w:rFonts w:asciiTheme="minorHAnsi" w:hAnsiTheme="minorHAnsi"/>
          <w:sz w:val="22"/>
          <w:szCs w:val="22"/>
        </w:rPr>
        <w:t>З</w:t>
      </w:r>
      <w:r w:rsidRPr="005249D9">
        <w:rPr>
          <w:rFonts w:asciiTheme="minorHAnsi" w:hAnsiTheme="minorHAnsi"/>
          <w:sz w:val="22"/>
          <w:szCs w:val="22"/>
        </w:rPr>
        <w:t xml:space="preserve">АДАНИЕ НА </w:t>
      </w:r>
      <w:r w:rsidR="00D32398">
        <w:rPr>
          <w:rFonts w:asciiTheme="minorHAnsi" w:hAnsiTheme="minorHAnsi"/>
          <w:sz w:val="22"/>
          <w:szCs w:val="22"/>
        </w:rPr>
        <w:t>ОСНАЩЕНИЕ ТЕЛЕМЕТРИЕЙ</w:t>
      </w:r>
      <w:r w:rsidRPr="005249D9">
        <w:rPr>
          <w:rFonts w:asciiTheme="minorHAnsi" w:hAnsiTheme="minorHAnsi"/>
          <w:sz w:val="22"/>
          <w:szCs w:val="22"/>
        </w:rPr>
        <w:t xml:space="preserve"> ГАЗОВОГО ПУНКТА</w:t>
      </w:r>
      <w:r w:rsidR="00D32398">
        <w:rPr>
          <w:rFonts w:asciiTheme="minorHAnsi" w:hAnsiTheme="minorHAnsi"/>
          <w:sz w:val="22"/>
          <w:szCs w:val="22"/>
        </w:rPr>
        <w:t>.</w:t>
      </w:r>
    </w:p>
    <w:p w:rsidR="00327EB1" w:rsidRPr="00327EB1" w:rsidRDefault="00327EB1" w:rsidP="00327EB1">
      <w:pPr>
        <w:pStyle w:val="a9"/>
        <w:numPr>
          <w:ilvl w:val="0"/>
          <w:numId w:val="9"/>
        </w:numPr>
        <w:tabs>
          <w:tab w:val="left" w:pos="0"/>
          <w:tab w:val="left" w:pos="284"/>
        </w:tabs>
        <w:ind w:hanging="72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Для проработки конструкции и изготовления Газорегуляторного пункта (ГРПШ, ГРУ, ПГБ) __________</w:t>
      </w:r>
    </w:p>
    <w:p w:rsidR="00327EB1" w:rsidRPr="00327EB1" w:rsidRDefault="00327EB1" w:rsidP="00327EB1">
      <w:pPr>
        <w:pStyle w:val="a9"/>
        <w:numPr>
          <w:ilvl w:val="0"/>
          <w:numId w:val="9"/>
        </w:numPr>
        <w:tabs>
          <w:tab w:val="left" w:pos="0"/>
          <w:tab w:val="left" w:pos="284"/>
        </w:tabs>
        <w:ind w:hanging="72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Сведения об объекте - наименование и адрес (ОБЯЗАТЕЛЬНО К ЗАПОЛНЕНИЮ) __________________</w:t>
      </w:r>
    </w:p>
    <w:p w:rsidR="00327EB1" w:rsidRPr="00327EB1" w:rsidRDefault="00327EB1" w:rsidP="00327EB1">
      <w:pPr>
        <w:pStyle w:val="a9"/>
        <w:tabs>
          <w:tab w:val="left" w:pos="0"/>
          <w:tab w:val="left" w:pos="284"/>
        </w:tabs>
        <w:ind w:hanging="72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________________________________________________________________________________________</w:t>
      </w:r>
    </w:p>
    <w:p w:rsidR="00327EB1" w:rsidRPr="00327EB1" w:rsidRDefault="00327EB1" w:rsidP="00327EB1">
      <w:pPr>
        <w:tabs>
          <w:tab w:val="left" w:pos="0"/>
          <w:tab w:val="left" w:pos="284"/>
        </w:tabs>
        <w:rPr>
          <w:rFonts w:asciiTheme="minorHAnsi" w:hAnsiTheme="minorHAnsi"/>
        </w:rPr>
      </w:pPr>
    </w:p>
    <w:p w:rsidR="00327EB1" w:rsidRPr="00327EB1" w:rsidRDefault="00327EB1" w:rsidP="00327EB1">
      <w:pPr>
        <w:widowControl/>
        <w:numPr>
          <w:ilvl w:val="0"/>
          <w:numId w:val="4"/>
        </w:numPr>
        <w:tabs>
          <w:tab w:val="left" w:pos="0"/>
          <w:tab w:val="left" w:pos="284"/>
        </w:tabs>
        <w:suppressAutoHyphens w:val="0"/>
        <w:ind w:left="0" w:firstLine="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Аттестованное давление в газопроводе ________________ МПа</w:t>
      </w:r>
    </w:p>
    <w:p w:rsidR="00327EB1" w:rsidRPr="00327EB1" w:rsidRDefault="00327EB1" w:rsidP="00327EB1">
      <w:pPr>
        <w:widowControl/>
        <w:numPr>
          <w:ilvl w:val="0"/>
          <w:numId w:val="4"/>
        </w:numPr>
        <w:tabs>
          <w:tab w:val="left" w:pos="0"/>
          <w:tab w:val="left" w:pos="284"/>
        </w:tabs>
        <w:suppressAutoHyphens w:val="0"/>
        <w:ind w:left="0" w:firstLine="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Фактическое давление в газопроводе:</w:t>
      </w:r>
    </w:p>
    <w:p w:rsidR="00327EB1" w:rsidRPr="00327EB1" w:rsidRDefault="00327EB1" w:rsidP="00327EB1">
      <w:pPr>
        <w:tabs>
          <w:tab w:val="left" w:pos="0"/>
          <w:tab w:val="left" w:pos="284"/>
        </w:tabs>
        <w:rPr>
          <w:rFonts w:asciiTheme="minorHAnsi" w:hAnsiTheme="minorHAnsi"/>
        </w:rPr>
      </w:pPr>
      <w:r w:rsidRPr="00327EB1">
        <w:rPr>
          <w:rFonts w:asciiTheme="minorHAnsi" w:hAnsiTheme="minorHAnsi"/>
        </w:rPr>
        <w:t xml:space="preserve">                                                                                   Зимой ________________ Мпа</w:t>
      </w:r>
    </w:p>
    <w:p w:rsidR="00327EB1" w:rsidRPr="00327EB1" w:rsidRDefault="00327EB1" w:rsidP="00327EB1">
      <w:pPr>
        <w:tabs>
          <w:tab w:val="left" w:pos="0"/>
          <w:tab w:val="left" w:pos="284"/>
          <w:tab w:val="left" w:pos="5925"/>
        </w:tabs>
        <w:rPr>
          <w:rFonts w:asciiTheme="minorHAnsi" w:hAnsiTheme="minorHAnsi"/>
        </w:rPr>
      </w:pPr>
      <w:r w:rsidRPr="00327EB1">
        <w:rPr>
          <w:rFonts w:asciiTheme="minorHAnsi" w:hAnsiTheme="minorHAnsi"/>
        </w:rPr>
        <w:t xml:space="preserve">                                                                                   Летом ________________ Мпа</w:t>
      </w:r>
    </w:p>
    <w:p w:rsidR="00327EB1" w:rsidRPr="00327EB1" w:rsidRDefault="00327EB1" w:rsidP="00327EB1">
      <w:pPr>
        <w:widowControl/>
        <w:numPr>
          <w:ilvl w:val="0"/>
          <w:numId w:val="4"/>
        </w:numPr>
        <w:tabs>
          <w:tab w:val="left" w:pos="0"/>
          <w:tab w:val="left" w:pos="284"/>
        </w:tabs>
        <w:suppressAutoHyphens w:val="0"/>
        <w:ind w:left="0" w:firstLine="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Давление настройки выходное:</w:t>
      </w:r>
    </w:p>
    <w:p w:rsidR="00327EB1" w:rsidRPr="00327EB1" w:rsidRDefault="00327EB1" w:rsidP="00327EB1">
      <w:pPr>
        <w:tabs>
          <w:tab w:val="left" w:pos="0"/>
          <w:tab w:val="left" w:pos="284"/>
          <w:tab w:val="left" w:pos="5925"/>
        </w:tabs>
        <w:rPr>
          <w:rFonts w:asciiTheme="minorHAnsi" w:hAnsiTheme="minorHAnsi"/>
        </w:rPr>
      </w:pPr>
      <w:r w:rsidRPr="00327EB1">
        <w:rPr>
          <w:rFonts w:asciiTheme="minorHAnsi" w:hAnsiTheme="minorHAnsi"/>
        </w:rPr>
        <w:t xml:space="preserve">                                                                                   1</w:t>
      </w:r>
      <w:r w:rsidRPr="00327EB1">
        <w:rPr>
          <w:rFonts w:asciiTheme="minorHAnsi" w:hAnsiTheme="minorHAnsi"/>
          <w:vertAlign w:val="superscript"/>
        </w:rPr>
        <w:t>й</w:t>
      </w:r>
      <w:r w:rsidRPr="00327EB1">
        <w:rPr>
          <w:rFonts w:asciiTheme="minorHAnsi" w:hAnsiTheme="minorHAnsi"/>
        </w:rPr>
        <w:t xml:space="preserve"> нитки ________________ Мпа</w:t>
      </w:r>
    </w:p>
    <w:p w:rsidR="00327EB1" w:rsidRPr="00327EB1" w:rsidRDefault="00327EB1" w:rsidP="00327EB1">
      <w:pPr>
        <w:tabs>
          <w:tab w:val="left" w:pos="0"/>
          <w:tab w:val="left" w:pos="284"/>
          <w:tab w:val="left" w:pos="5925"/>
        </w:tabs>
        <w:rPr>
          <w:rFonts w:asciiTheme="minorHAnsi" w:hAnsiTheme="minorHAnsi"/>
        </w:rPr>
      </w:pPr>
      <w:r w:rsidRPr="00327EB1">
        <w:rPr>
          <w:rFonts w:asciiTheme="minorHAnsi" w:hAnsiTheme="minorHAnsi"/>
        </w:rPr>
        <w:t xml:space="preserve">                                                                                   2</w:t>
      </w:r>
      <w:r w:rsidRPr="00327EB1">
        <w:rPr>
          <w:rFonts w:asciiTheme="minorHAnsi" w:hAnsiTheme="minorHAnsi"/>
          <w:vertAlign w:val="superscript"/>
        </w:rPr>
        <w:t xml:space="preserve">й </w:t>
      </w:r>
      <w:r w:rsidRPr="00327EB1">
        <w:rPr>
          <w:rFonts w:asciiTheme="minorHAnsi" w:hAnsiTheme="minorHAnsi"/>
        </w:rPr>
        <w:t>нитки ________________ Мпа</w:t>
      </w:r>
    </w:p>
    <w:p w:rsidR="00327EB1" w:rsidRPr="00327EB1" w:rsidRDefault="00327EB1" w:rsidP="00327EB1">
      <w:pPr>
        <w:pStyle w:val="a9"/>
        <w:numPr>
          <w:ilvl w:val="0"/>
          <w:numId w:val="4"/>
        </w:numPr>
        <w:tabs>
          <w:tab w:val="left" w:pos="284"/>
          <w:tab w:val="left" w:pos="5925"/>
        </w:tabs>
        <w:ind w:hanging="72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Контролируемые параметры</w:t>
      </w:r>
      <w:r>
        <w:rPr>
          <w:rFonts w:asciiTheme="minorHAnsi" w:hAnsiTheme="minorHAnsi"/>
        </w:rPr>
        <w:t xml:space="preserve"> (поставить галочки)</w:t>
      </w:r>
      <w:r w:rsidRPr="00327EB1">
        <w:rPr>
          <w:rFonts w:asciiTheme="minorHAnsi" w:hAnsiTheme="minorHAnsi"/>
        </w:rPr>
        <w:t>: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519"/>
        <w:gridCol w:w="4868"/>
        <w:gridCol w:w="567"/>
      </w:tblGrid>
      <w:tr w:rsidR="00327EB1" w:rsidRPr="00327EB1" w:rsidTr="00327E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Давление газа на входе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Давление газа на выходе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C5309E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</w:rPr>
            </w:pPr>
          </w:p>
        </w:tc>
      </w:tr>
      <w:tr w:rsidR="00327EB1" w:rsidRPr="00327EB1" w:rsidTr="00327E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Перепад давления на фильтрах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Перепад давления на счетчиках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C5309E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</w:rPr>
            </w:pPr>
          </w:p>
        </w:tc>
      </w:tr>
      <w:tr w:rsidR="00327EB1" w:rsidRPr="00327EB1" w:rsidTr="00327E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Температура газа на входе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Температура газа на выходе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C5309E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</w:rPr>
            </w:pPr>
          </w:p>
        </w:tc>
      </w:tr>
      <w:tr w:rsidR="00327EB1" w:rsidRPr="00327EB1" w:rsidTr="00327E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Температура в технологическом помещении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Температура в помещении телеметрии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C5309E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</w:rPr>
            </w:pPr>
          </w:p>
        </w:tc>
      </w:tr>
      <w:tr w:rsidR="00327EB1" w:rsidRPr="00327EB1" w:rsidTr="00327E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Температура в вспомогательном помещении (АОГВ)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Температура наружного 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C5309E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</w:rPr>
            </w:pPr>
          </w:p>
        </w:tc>
      </w:tr>
      <w:tr w:rsidR="00327EB1" w:rsidRPr="00327EB1" w:rsidTr="00327E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Открытие входных дверей «сухой контакт» (в случае отсутствия охранной сигнализации)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Проникновение в помещение «сухой контакт» (в случае наличия охранной сигнализации)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C5309E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</w:rPr>
            </w:pPr>
          </w:p>
        </w:tc>
      </w:tr>
      <w:tr w:rsidR="00327EB1" w:rsidRPr="00327EB1" w:rsidTr="00327E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Возгорание в помещение «сухой контакт» (в случае наличия пожарной сигнализации)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Загазованность технологического помещения «сухой контакт»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C5309E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</w:rPr>
            </w:pPr>
          </w:p>
        </w:tc>
      </w:tr>
      <w:tr w:rsidR="00327EB1" w:rsidRPr="00327EB1" w:rsidTr="00327EB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  <w:r w:rsidRPr="00327EB1">
              <w:rPr>
                <w:rFonts w:asciiTheme="minorHAnsi" w:hAnsiTheme="minorHAnsi"/>
                <w:sz w:val="22"/>
                <w:szCs w:val="22"/>
              </w:rPr>
              <w:t>Загазованность вспомогательного помещения «сухой контакт с отключением газа на отопитель»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EB1" w:rsidRPr="00327EB1" w:rsidRDefault="00327EB1" w:rsidP="00327EB1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EB1" w:rsidRPr="00327EB1" w:rsidRDefault="00327EB1" w:rsidP="00C5309E">
            <w:pPr>
              <w:tabs>
                <w:tab w:val="left" w:pos="284"/>
                <w:tab w:val="left" w:pos="5925"/>
              </w:tabs>
              <w:rPr>
                <w:rFonts w:asciiTheme="minorHAnsi" w:hAnsiTheme="minorHAnsi"/>
              </w:rPr>
            </w:pPr>
          </w:p>
        </w:tc>
      </w:tr>
    </w:tbl>
    <w:p w:rsidR="00327EB1" w:rsidRPr="00327EB1" w:rsidRDefault="00327EB1" w:rsidP="00327EB1">
      <w:pPr>
        <w:tabs>
          <w:tab w:val="left" w:pos="284"/>
          <w:tab w:val="left" w:pos="5925"/>
        </w:tabs>
        <w:rPr>
          <w:rFonts w:asciiTheme="minorHAnsi" w:hAnsiTheme="minorHAnsi"/>
          <w:i/>
          <w:sz w:val="20"/>
          <w:szCs w:val="20"/>
        </w:rPr>
      </w:pPr>
      <w:r w:rsidRPr="00327EB1">
        <w:rPr>
          <w:rFonts w:asciiTheme="minorHAnsi" w:hAnsiTheme="minorHAnsi"/>
          <w:i/>
          <w:sz w:val="20"/>
          <w:szCs w:val="20"/>
        </w:rPr>
        <w:t>По умолчанию все приборы имеют токовый выход 4-20мА или «сухой контакт», комплектуются при необходимости барьерами искразащиты и блоками питания.</w:t>
      </w:r>
    </w:p>
    <w:p w:rsidR="00327EB1" w:rsidRPr="00327EB1" w:rsidRDefault="00327EB1" w:rsidP="00327EB1">
      <w:pPr>
        <w:tabs>
          <w:tab w:val="left" w:pos="284"/>
          <w:tab w:val="left" w:pos="5925"/>
        </w:tabs>
        <w:rPr>
          <w:rFonts w:asciiTheme="minorHAnsi" w:hAnsiTheme="minorHAnsi"/>
        </w:rPr>
      </w:pPr>
    </w:p>
    <w:p w:rsidR="00327EB1" w:rsidRPr="00327EB1" w:rsidRDefault="00327EB1" w:rsidP="00327EB1">
      <w:pPr>
        <w:pStyle w:val="a9"/>
        <w:numPr>
          <w:ilvl w:val="0"/>
          <w:numId w:val="4"/>
        </w:numPr>
        <w:tabs>
          <w:tab w:val="left" w:pos="284"/>
          <w:tab w:val="left" w:pos="5925"/>
        </w:tabs>
        <w:ind w:hanging="72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Тип используемого оборудования для передачи на диспетчерский пункт:</w:t>
      </w:r>
    </w:p>
    <w:p w:rsidR="00327EB1" w:rsidRPr="00327EB1" w:rsidRDefault="00327EB1" w:rsidP="00327EB1">
      <w:pPr>
        <w:pStyle w:val="a9"/>
        <w:widowControl/>
        <w:numPr>
          <w:ilvl w:val="0"/>
          <w:numId w:val="11"/>
        </w:numPr>
        <w:tabs>
          <w:tab w:val="left" w:pos="284"/>
        </w:tabs>
        <w:suppressAutoHyphens w:val="0"/>
        <w:rPr>
          <w:rFonts w:asciiTheme="minorHAnsi" w:hAnsiTheme="minorHAnsi"/>
        </w:rPr>
      </w:pPr>
      <w:r w:rsidRPr="00327EB1">
        <w:rPr>
          <w:rFonts w:asciiTheme="minorHAnsi" w:hAnsiTheme="minorHAnsi"/>
          <w:lang w:val="en-US"/>
        </w:rPr>
        <w:t>GSM</w:t>
      </w:r>
      <w:r w:rsidRPr="00327EB1">
        <w:rPr>
          <w:rFonts w:asciiTheme="minorHAnsi" w:hAnsiTheme="minorHAnsi"/>
        </w:rPr>
        <w:t xml:space="preserve"> канал (непрерывная передача через </w:t>
      </w:r>
      <w:r w:rsidRPr="00327EB1">
        <w:rPr>
          <w:rFonts w:asciiTheme="minorHAnsi" w:hAnsiTheme="minorHAnsi"/>
          <w:lang w:val="en-US"/>
        </w:rPr>
        <w:t>GSM</w:t>
      </w:r>
      <w:r w:rsidRPr="00327EB1">
        <w:rPr>
          <w:rFonts w:asciiTheme="minorHAnsi" w:hAnsiTheme="minorHAnsi"/>
        </w:rPr>
        <w:t xml:space="preserve"> модем)</w:t>
      </w:r>
    </w:p>
    <w:p w:rsidR="00327EB1" w:rsidRPr="00327EB1" w:rsidRDefault="00327EB1" w:rsidP="00327EB1">
      <w:pPr>
        <w:pStyle w:val="a9"/>
        <w:widowControl/>
        <w:numPr>
          <w:ilvl w:val="0"/>
          <w:numId w:val="11"/>
        </w:numPr>
        <w:tabs>
          <w:tab w:val="left" w:pos="284"/>
          <w:tab w:val="left" w:pos="5925"/>
        </w:tabs>
        <w:suppressAutoHyphens w:val="0"/>
        <w:rPr>
          <w:rFonts w:asciiTheme="minorHAnsi" w:hAnsiTheme="minorHAnsi"/>
        </w:rPr>
      </w:pPr>
      <w:r w:rsidRPr="00327EB1">
        <w:rPr>
          <w:rFonts w:asciiTheme="minorHAnsi" w:hAnsiTheme="minorHAnsi"/>
          <w:lang w:val="en-US"/>
        </w:rPr>
        <w:t>SMS</w:t>
      </w:r>
      <w:r w:rsidRPr="00327EB1">
        <w:rPr>
          <w:rFonts w:asciiTheme="minorHAnsi" w:hAnsiTheme="minorHAnsi"/>
        </w:rPr>
        <w:t xml:space="preserve"> </w:t>
      </w:r>
      <w:r w:rsidRPr="00327EB1">
        <w:rPr>
          <w:rFonts w:asciiTheme="minorHAnsi" w:hAnsiTheme="minorHAnsi"/>
          <w:lang w:val="en-US"/>
        </w:rPr>
        <w:t>GSM</w:t>
      </w:r>
      <w:r w:rsidRPr="00327EB1">
        <w:rPr>
          <w:rFonts w:asciiTheme="minorHAnsi" w:hAnsiTheme="minorHAnsi"/>
        </w:rPr>
        <w:t xml:space="preserve"> (передача параметров с помощью </w:t>
      </w:r>
      <w:r w:rsidRPr="00327EB1">
        <w:rPr>
          <w:rFonts w:asciiTheme="minorHAnsi" w:hAnsiTheme="minorHAnsi"/>
          <w:lang w:val="en-US"/>
        </w:rPr>
        <w:t>SMS</w:t>
      </w:r>
      <w:r w:rsidRPr="00327EB1">
        <w:rPr>
          <w:rFonts w:asciiTheme="minorHAnsi" w:hAnsiTheme="minorHAnsi"/>
        </w:rPr>
        <w:t xml:space="preserve"> сообщений)</w:t>
      </w:r>
    </w:p>
    <w:p w:rsidR="00327EB1" w:rsidRPr="00327EB1" w:rsidRDefault="00327EB1" w:rsidP="00327EB1">
      <w:pPr>
        <w:pStyle w:val="a9"/>
        <w:widowControl/>
        <w:numPr>
          <w:ilvl w:val="0"/>
          <w:numId w:val="11"/>
        </w:numPr>
        <w:tabs>
          <w:tab w:val="left" w:pos="284"/>
          <w:tab w:val="left" w:pos="5925"/>
        </w:tabs>
        <w:suppressAutoHyphens w:val="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Выделенный канал (указать тип связи) (</w:t>
      </w:r>
      <w:r w:rsidRPr="00327EB1">
        <w:rPr>
          <w:rFonts w:asciiTheme="minorHAnsi" w:hAnsiTheme="minorHAnsi"/>
          <w:lang w:val="en-US"/>
        </w:rPr>
        <w:t>Ethernet</w:t>
      </w:r>
      <w:r w:rsidRPr="00327EB1">
        <w:rPr>
          <w:rFonts w:asciiTheme="minorHAnsi" w:hAnsiTheme="minorHAnsi"/>
        </w:rPr>
        <w:t xml:space="preserve">, </w:t>
      </w:r>
      <w:r w:rsidRPr="00327EB1">
        <w:rPr>
          <w:rFonts w:asciiTheme="minorHAnsi" w:hAnsiTheme="minorHAnsi"/>
          <w:lang w:val="en-US"/>
        </w:rPr>
        <w:t>ADSL</w:t>
      </w:r>
      <w:r w:rsidRPr="00327EB1">
        <w:rPr>
          <w:rFonts w:asciiTheme="minorHAnsi" w:hAnsiTheme="minorHAnsi"/>
        </w:rPr>
        <w:t>, радио, другой)</w:t>
      </w:r>
      <w:r w:rsidRPr="00327EB1">
        <w:rPr>
          <w:rFonts w:asciiTheme="minorHAnsi" w:hAnsiTheme="minorHAnsi"/>
        </w:rPr>
        <w:t xml:space="preserve"> </w:t>
      </w:r>
      <w:r w:rsidRPr="00327EB1">
        <w:rPr>
          <w:rFonts w:asciiTheme="minorHAnsi" w:hAnsiTheme="minorHAnsi"/>
        </w:rPr>
        <w:t>______________________</w:t>
      </w:r>
    </w:p>
    <w:p w:rsidR="00327EB1" w:rsidRDefault="00327EB1" w:rsidP="00327EB1">
      <w:pPr>
        <w:pStyle w:val="a9"/>
        <w:widowControl/>
        <w:numPr>
          <w:ilvl w:val="0"/>
          <w:numId w:val="11"/>
        </w:numPr>
        <w:tabs>
          <w:tab w:val="left" w:pos="284"/>
          <w:tab w:val="left" w:pos="5925"/>
        </w:tabs>
        <w:suppressAutoHyphens w:val="0"/>
        <w:rPr>
          <w:rFonts w:asciiTheme="minorHAnsi" w:hAnsiTheme="minorHAnsi"/>
        </w:rPr>
      </w:pPr>
      <w:r w:rsidRPr="00327EB1">
        <w:rPr>
          <w:rFonts w:asciiTheme="minorHAnsi" w:hAnsiTheme="minorHAnsi"/>
        </w:rPr>
        <w:t>Другое предпочтительное к использованию оборудования для передачи данных на диспетчерский пункт______________________________________________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327EB1" w:rsidRPr="001973F9" w:rsidTr="00C5309E">
        <w:trPr>
          <w:cantSplit/>
          <w:trHeight w:val="275"/>
        </w:trPr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7EB1" w:rsidRPr="00327EB1" w:rsidRDefault="00327EB1" w:rsidP="00327EB1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284"/>
                <w:tab w:val="num" w:pos="455"/>
              </w:tabs>
              <w:spacing w:line="276" w:lineRule="auto"/>
              <w:ind w:hanging="720"/>
              <w:rPr>
                <w:rFonts w:asciiTheme="minorHAnsi" w:hAnsiTheme="minorHAnsi"/>
                <w:b/>
              </w:rPr>
            </w:pPr>
            <w:r w:rsidRPr="00327EB1">
              <w:rPr>
                <w:rFonts w:asciiTheme="minorHAnsi" w:hAnsiTheme="minorHAnsi"/>
                <w:b/>
              </w:rPr>
              <w:t xml:space="preserve">Заказчик: </w:t>
            </w:r>
          </w:p>
        </w:tc>
        <w:tc>
          <w:tcPr>
            <w:tcW w:w="5106" w:type="dxa"/>
            <w:vAlign w:val="center"/>
          </w:tcPr>
          <w:p w:rsidR="00327EB1" w:rsidRPr="001973F9" w:rsidRDefault="00327EB1" w:rsidP="00C5309E">
            <w:pPr>
              <w:pStyle w:val="a3"/>
              <w:tabs>
                <w:tab w:val="left" w:pos="0"/>
                <w:tab w:val="left" w:pos="284"/>
                <w:tab w:val="left" w:pos="708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327EB1" w:rsidRPr="001973F9" w:rsidTr="00C5309E">
        <w:trPr>
          <w:cantSplit/>
          <w:trHeight w:val="275"/>
        </w:trPr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7EB1" w:rsidRPr="001973F9" w:rsidRDefault="00327EB1" w:rsidP="00C5309E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1973F9">
              <w:rPr>
                <w:rFonts w:asciiTheme="minorHAnsi" w:hAnsiTheme="minorHAnsi"/>
                <w:b/>
              </w:rPr>
              <w:t>Должность:</w:t>
            </w:r>
          </w:p>
        </w:tc>
        <w:tc>
          <w:tcPr>
            <w:tcW w:w="5106" w:type="dxa"/>
            <w:vAlign w:val="center"/>
            <w:hideMark/>
          </w:tcPr>
          <w:p w:rsidR="00327EB1" w:rsidRPr="001973F9" w:rsidRDefault="00327EB1" w:rsidP="00C5309E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1973F9">
              <w:rPr>
                <w:rFonts w:asciiTheme="minorHAnsi" w:hAnsiTheme="minorHAnsi"/>
                <w:b/>
              </w:rPr>
              <w:t>Подпись,</w:t>
            </w:r>
          </w:p>
        </w:tc>
      </w:tr>
      <w:tr w:rsidR="00327EB1" w:rsidRPr="001973F9" w:rsidTr="00C5309E">
        <w:trPr>
          <w:cantSplit/>
          <w:trHeight w:val="275"/>
        </w:trPr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7EB1" w:rsidRPr="001973F9" w:rsidRDefault="00327EB1" w:rsidP="00C5309E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1973F9">
              <w:rPr>
                <w:rFonts w:asciiTheme="minorHAnsi" w:hAnsiTheme="minorHAnsi"/>
                <w:b/>
              </w:rPr>
              <w:t>Контактный номер:</w:t>
            </w:r>
          </w:p>
        </w:tc>
        <w:tc>
          <w:tcPr>
            <w:tcW w:w="5106" w:type="dxa"/>
            <w:vAlign w:val="center"/>
            <w:hideMark/>
          </w:tcPr>
          <w:p w:rsidR="00327EB1" w:rsidRPr="001973F9" w:rsidRDefault="00327EB1" w:rsidP="00C5309E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1973F9">
              <w:rPr>
                <w:rFonts w:asciiTheme="minorHAnsi" w:hAnsiTheme="minorHAnsi"/>
                <w:b/>
              </w:rPr>
              <w:t>мп</w:t>
            </w:r>
          </w:p>
        </w:tc>
      </w:tr>
    </w:tbl>
    <w:p w:rsidR="00327EB1" w:rsidRPr="00327EB1" w:rsidRDefault="00327EB1" w:rsidP="00327EB1">
      <w:pPr>
        <w:rPr>
          <w:rFonts w:asciiTheme="minorHAnsi" w:hAnsiTheme="minorHAnsi"/>
          <w:lang w:eastAsia="ru-RU"/>
        </w:rPr>
      </w:pPr>
      <w:bookmarkStart w:id="0" w:name="_GoBack"/>
      <w:bookmarkEnd w:id="0"/>
    </w:p>
    <w:sectPr w:rsidR="00327EB1" w:rsidRPr="00327EB1" w:rsidSect="001C21EB">
      <w:headerReference w:type="default" r:id="rId7"/>
      <w:headerReference w:type="first" r:id="rId8"/>
      <w:pgSz w:w="11906" w:h="16838"/>
      <w:pgMar w:top="1134" w:right="424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04" w:rsidRDefault="004C3304" w:rsidP="00FC4F7B">
      <w:r>
        <w:separator/>
      </w:r>
    </w:p>
  </w:endnote>
  <w:endnote w:type="continuationSeparator" w:id="0">
    <w:p w:rsidR="004C3304" w:rsidRDefault="004C3304" w:rsidP="00F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04" w:rsidRDefault="004C3304" w:rsidP="00FC4F7B">
      <w:r>
        <w:separator/>
      </w:r>
    </w:p>
  </w:footnote>
  <w:footnote w:type="continuationSeparator" w:id="0">
    <w:p w:rsidR="004C3304" w:rsidRDefault="004C3304" w:rsidP="00FC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7B" w:rsidRDefault="00FC4F7B" w:rsidP="00865283">
    <w:pPr>
      <w:pStyle w:val="a3"/>
      <w:ind w:left="-851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 w:rsidP="00170925">
    <w:pPr>
      <w:pStyle w:val="a3"/>
      <w:ind w:left="-851"/>
    </w:pPr>
    <w:r>
      <w:rPr>
        <w:noProof/>
      </w:rPr>
      <w:drawing>
        <wp:inline distT="0" distB="0" distL="0" distR="0" wp14:anchorId="752FBC74" wp14:editId="2010B2E7">
          <wp:extent cx="7496175" cy="2909826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312" t="26141" r="21516" b="34384"/>
                  <a:stretch/>
                </pic:blipFill>
                <pic:spPr bwMode="auto">
                  <a:xfrm>
                    <a:off x="0" y="0"/>
                    <a:ext cx="7504443" cy="2913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CA"/>
    <w:multiLevelType w:val="hybridMultilevel"/>
    <w:tmpl w:val="06B6F590"/>
    <w:lvl w:ilvl="0" w:tplc="5588A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2F7"/>
    <w:multiLevelType w:val="hybridMultilevel"/>
    <w:tmpl w:val="D12C0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7E03"/>
    <w:multiLevelType w:val="hybridMultilevel"/>
    <w:tmpl w:val="EE082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D4DE2"/>
    <w:multiLevelType w:val="hybridMultilevel"/>
    <w:tmpl w:val="BBE8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E755D"/>
    <w:multiLevelType w:val="hybridMultilevel"/>
    <w:tmpl w:val="60A4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31A1"/>
    <w:multiLevelType w:val="hybridMultilevel"/>
    <w:tmpl w:val="E45E9C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ED23DD"/>
    <w:multiLevelType w:val="hybridMultilevel"/>
    <w:tmpl w:val="14F4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70198"/>
    <w:multiLevelType w:val="hybridMultilevel"/>
    <w:tmpl w:val="A170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7C61"/>
    <w:multiLevelType w:val="hybridMultilevel"/>
    <w:tmpl w:val="203634C8"/>
    <w:lvl w:ilvl="0" w:tplc="50428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24"/>
    <w:rsid w:val="000B1652"/>
    <w:rsid w:val="00135814"/>
    <w:rsid w:val="00170925"/>
    <w:rsid w:val="001973F9"/>
    <w:rsid w:val="001C21EB"/>
    <w:rsid w:val="001D17B8"/>
    <w:rsid w:val="00327EB1"/>
    <w:rsid w:val="003D4972"/>
    <w:rsid w:val="00401D29"/>
    <w:rsid w:val="004812AA"/>
    <w:rsid w:val="004C3304"/>
    <w:rsid w:val="005249D9"/>
    <w:rsid w:val="005B401C"/>
    <w:rsid w:val="00625C51"/>
    <w:rsid w:val="00680A83"/>
    <w:rsid w:val="007909B8"/>
    <w:rsid w:val="00793ADE"/>
    <w:rsid w:val="008047C1"/>
    <w:rsid w:val="008417FD"/>
    <w:rsid w:val="00865283"/>
    <w:rsid w:val="009F0BDE"/>
    <w:rsid w:val="009F2810"/>
    <w:rsid w:val="00A31C0E"/>
    <w:rsid w:val="00A5383A"/>
    <w:rsid w:val="00AA2094"/>
    <w:rsid w:val="00AB51AE"/>
    <w:rsid w:val="00AE1A7C"/>
    <w:rsid w:val="00B1654D"/>
    <w:rsid w:val="00CD5724"/>
    <w:rsid w:val="00D32398"/>
    <w:rsid w:val="00FB65E8"/>
    <w:rsid w:val="00FC4F7B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1DCE7"/>
  <w15:chartTrackingRefBased/>
  <w15:docId w15:val="{23A40D30-09AB-4711-B40E-1004565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9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93ADE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4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F7B"/>
  </w:style>
  <w:style w:type="paragraph" w:styleId="a5">
    <w:name w:val="footer"/>
    <w:basedOn w:val="a"/>
    <w:link w:val="a6"/>
    <w:uiPriority w:val="99"/>
    <w:unhideWhenUsed/>
    <w:rsid w:val="00FC4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F7B"/>
  </w:style>
  <w:style w:type="paragraph" w:styleId="a7">
    <w:name w:val="Title"/>
    <w:basedOn w:val="a"/>
    <w:next w:val="a"/>
    <w:link w:val="a8"/>
    <w:qFormat/>
    <w:rsid w:val="00170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17092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9">
    <w:name w:val="List Paragraph"/>
    <w:basedOn w:val="a"/>
    <w:uiPriority w:val="34"/>
    <w:qFormat/>
    <w:rsid w:val="00170925"/>
    <w:pPr>
      <w:ind w:left="720"/>
      <w:contextualSpacing/>
    </w:pPr>
  </w:style>
  <w:style w:type="table" w:styleId="aa">
    <w:name w:val="Table Grid"/>
    <w:basedOn w:val="a1"/>
    <w:uiPriority w:val="59"/>
    <w:rsid w:val="00170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3A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793ADE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93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Мухомодьярова</dc:creator>
  <cp:keywords/>
  <dc:description/>
  <cp:lastModifiedBy>Полина Мухомодьярова</cp:lastModifiedBy>
  <cp:revision>3</cp:revision>
  <dcterms:created xsi:type="dcterms:W3CDTF">2017-10-25T11:06:00Z</dcterms:created>
  <dcterms:modified xsi:type="dcterms:W3CDTF">2017-10-25T11:18:00Z</dcterms:modified>
</cp:coreProperties>
</file>